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015" w:rsidRPr="007C3015" w:rsidRDefault="007C3015">
      <w:pPr>
        <w:rPr>
          <w:rFonts w:hint="eastAsia"/>
          <w:b/>
          <w:u w:val="single"/>
        </w:rPr>
      </w:pPr>
      <w:r w:rsidRPr="007C3015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うつくし感謝祭　　2019.11.16</w:t>
      </w:r>
      <w:bookmarkStart w:id="0" w:name="_GoBack"/>
      <w:bookmarkEnd w:id="0"/>
    </w:p>
    <w:p w:rsidR="007C3015" w:rsidRDefault="007C3015">
      <w:pPr>
        <w:rPr>
          <w:rFonts w:hint="eastAsia"/>
        </w:rPr>
      </w:pPr>
    </w:p>
    <w:p w:rsidR="005225B2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7C3015">
        <w:rPr>
          <w:rFonts w:ascii="HG丸ｺﾞｼｯｸM-PRO" w:eastAsia="HG丸ｺﾞｼｯｸM-PRO" w:hAnsi="HG丸ｺﾞｼｯｸM-PRO" w:hint="eastAsia"/>
          <w:sz w:val="24"/>
          <w:szCs w:val="24"/>
        </w:rPr>
        <w:t>ブースを訪れた人数106人、広瀬知事もＳＤＧｓストラックアウトに挑戦、「ごみを分別する」を宣言され「1」にナイスストライク。快晴で気持ちの良い時間が過ぎました。</w:t>
      </w:r>
    </w:p>
    <w:p w:rsidR="007C3015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7C3015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14499" cy="1285875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223" cy="12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11325" cy="1283494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676400" cy="125730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74" cy="126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15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7C3015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27199" cy="1295400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72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14500" cy="12858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336" cy="129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43075" cy="1307307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11" cy="13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15" w:rsidRDefault="007C3015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7C3015" w:rsidRPr="007C3015" w:rsidRDefault="007C301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727199" cy="1295400"/>
            <wp:effectExtent l="0" t="0" r="698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13" cy="12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1695450" cy="1271588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3" cy="12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4C6C85F0" wp14:editId="7A5B1B34">
            <wp:extent cx="1695450" cy="1271588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140" cy="12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015" w:rsidRPr="007C3015" w:rsidSect="007C3015">
      <w:pgSz w:w="11906" w:h="16838"/>
      <w:pgMar w:top="1985" w:right="851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015"/>
    <w:rsid w:val="005225B2"/>
    <w:rsid w:val="007C3015"/>
    <w:rsid w:val="00FE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0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0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2019-12-26T12:56:00Z</dcterms:created>
  <dcterms:modified xsi:type="dcterms:W3CDTF">2019-12-26T12:56:00Z</dcterms:modified>
</cp:coreProperties>
</file>